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FB" w:rsidRDefault="004F65E4" w:rsidP="00EC218D">
      <w:pPr>
        <w:pStyle w:val="Heading1"/>
      </w:pPr>
      <w:r>
        <w:t>Administration</w:t>
      </w:r>
      <w:r w:rsidR="00EC218D">
        <w:t xml:space="preserve"> Evaluation Timeline</w:t>
      </w:r>
    </w:p>
    <w:p w:rsidR="00EC218D" w:rsidRDefault="00EC218D" w:rsidP="00EC218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2022"/>
      </w:tblGrid>
      <w:tr w:rsidR="00EC218D" w:rsidRPr="00A67763" w:rsidTr="004F65E4">
        <w:trPr>
          <w:trHeight w:val="438"/>
        </w:trPr>
        <w:tc>
          <w:tcPr>
            <w:tcW w:w="7806" w:type="dxa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</w:p>
        </w:tc>
        <w:tc>
          <w:tcPr>
            <w:tcW w:w="2022" w:type="dxa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b/>
                <w:sz w:val="18"/>
                <w:szCs w:val="18"/>
              </w:rPr>
              <w:t>Completed By:</w:t>
            </w:r>
          </w:p>
        </w:tc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Superintendent, principal or designee meets with evaluators and educators to explain evaluation process</w:t>
            </w:r>
          </w:p>
        </w:tc>
        <w:tc>
          <w:tcPr>
            <w:tcW w:w="2022" w:type="dxa"/>
          </w:tcPr>
          <w:p w:rsidR="00EC218D" w:rsidRPr="00A67763" w:rsidDel="00173F21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i/>
                <w:sz w:val="18"/>
                <w:szCs w:val="18"/>
              </w:rPr>
              <w:t>Opening Day</w:t>
            </w:r>
          </w:p>
        </w:tc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meets with first-year educators to assist in self-assessment and goal setting process</w:t>
            </w:r>
          </w:p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Educator submits self-assessment and proposed goals</w:t>
            </w:r>
          </w:p>
        </w:tc>
        <w:tc>
          <w:tcPr>
            <w:tcW w:w="2022" w:type="dxa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i/>
                <w:sz w:val="18"/>
                <w:szCs w:val="18"/>
              </w:rPr>
              <w:t xml:space="preserve">Between the first day of school and </w:t>
            </w:r>
            <w:r w:rsidRPr="00A67763">
              <w:rPr>
                <w:rFonts w:ascii="Arial" w:eastAsia="Calibri" w:hAnsi="Arial" w:cs="Arial"/>
                <w:sz w:val="18"/>
                <w:szCs w:val="18"/>
              </w:rPr>
              <w:t>October 1</w:t>
            </w:r>
          </w:p>
        </w:tc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meets with Educators in teams or individually to establish Educator Plans (Educator Plan may be established at Summative Evaluation Report meeting in prior school year)</w:t>
            </w:r>
          </w:p>
        </w:tc>
        <w:tc>
          <w:tcPr>
            <w:tcW w:w="2022" w:type="dxa"/>
          </w:tcPr>
          <w:p w:rsidR="00EC218D" w:rsidRPr="00A67763" w:rsidDel="00173F21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i/>
                <w:sz w:val="18"/>
                <w:szCs w:val="18"/>
              </w:rPr>
              <w:t>Between the first day of school and</w:t>
            </w: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October 15</w:t>
            </w:r>
          </w:p>
        </w:tc>
        <w:bookmarkStart w:id="0" w:name="_GoBack"/>
        <w:bookmarkEnd w:id="0"/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completes Educator Plans</w:t>
            </w:r>
          </w:p>
        </w:tc>
        <w:tc>
          <w:tcPr>
            <w:tcW w:w="2022" w:type="dxa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November 1</w:t>
            </w:r>
          </w:p>
        </w:tc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should complete first observation of each Educator</w:t>
            </w:r>
          </w:p>
        </w:tc>
        <w:tc>
          <w:tcPr>
            <w:tcW w:w="2022" w:type="dxa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November 15</w:t>
            </w:r>
          </w:p>
        </w:tc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Educator on a one year plan</w:t>
            </w:r>
            <w:r w:rsidR="00EC218D" w:rsidRPr="00A67763">
              <w:rPr>
                <w:rFonts w:ascii="Arial" w:eastAsia="Calibri" w:hAnsi="Arial" w:cs="Arial"/>
                <w:sz w:val="18"/>
                <w:szCs w:val="18"/>
              </w:rPr>
              <w:t xml:space="preserve"> submits evidence on parent outreach, professional growth, progress on goals (and other standards, if desired)</w:t>
            </w:r>
          </w:p>
          <w:p w:rsidR="00EC218D" w:rsidRPr="00A67763" w:rsidDel="00173F21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* </w:t>
            </w: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or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four weeks before </w:t>
            </w:r>
            <w:r w:rsidRPr="00A67763">
              <w:rPr>
                <w:rFonts w:ascii="Arial" w:eastAsia="Calibri" w:hAnsi="Arial" w:cs="Arial"/>
                <w:b/>
                <w:sz w:val="18"/>
                <w:szCs w:val="18"/>
              </w:rPr>
              <w:t>Formative Assessment Report</w:t>
            </w: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date established by Evaluator</w:t>
            </w:r>
          </w:p>
        </w:tc>
        <w:tc>
          <w:tcPr>
            <w:tcW w:w="2022" w:type="dxa"/>
          </w:tcPr>
          <w:p w:rsidR="00EC218D" w:rsidRPr="00A67763" w:rsidDel="00173F21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January 5*</w:t>
            </w:r>
          </w:p>
        </w:tc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Evaluator should complete mid-cycle </w:t>
            </w:r>
            <w:r w:rsidRPr="00A67763">
              <w:rPr>
                <w:rFonts w:ascii="Arial" w:eastAsia="Calibri" w:hAnsi="Arial" w:cs="Arial"/>
                <w:b/>
                <w:sz w:val="18"/>
                <w:szCs w:val="18"/>
              </w:rPr>
              <w:t>Formative Assessment Reports</w:t>
            </w: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for Educators on one-year Educator Plans</w:t>
            </w:r>
          </w:p>
        </w:tc>
        <w:tc>
          <w:tcPr>
            <w:tcW w:w="2022" w:type="dxa"/>
          </w:tcPr>
          <w:p w:rsidR="00EC218D" w:rsidRPr="00A67763" w:rsidRDefault="004A5DB7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EC218D" w:rsidRPr="00A67763">
              <w:rPr>
                <w:rFonts w:ascii="Arial" w:eastAsia="Calibri" w:hAnsi="Arial" w:cs="Arial"/>
                <w:sz w:val="18"/>
                <w:szCs w:val="18"/>
              </w:rPr>
              <w:t>y</w:t>
            </w:r>
            <w:proofErr w:type="gramEnd"/>
            <w:r w:rsidRPr="00A677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the last day of school before Feb. vacation begins</w:t>
            </w:r>
          </w:p>
        </w:tc>
      </w:tr>
      <w:tr w:rsidR="00EC218D" w:rsidRPr="00A67763" w:rsidTr="004F65E4">
        <w:trPr>
          <w:trHeight w:val="406"/>
        </w:trPr>
        <w:tc>
          <w:tcPr>
            <w:tcW w:w="7806" w:type="dxa"/>
            <w:vAlign w:val="center"/>
          </w:tcPr>
          <w:p w:rsidR="00EC218D" w:rsidRPr="00A67763" w:rsidRDefault="00EC218D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holds Formative Assessment Meetings if requested by either Evaluator or Educator</w:t>
            </w:r>
          </w:p>
        </w:tc>
        <w:tc>
          <w:tcPr>
            <w:tcW w:w="2022" w:type="dxa"/>
          </w:tcPr>
          <w:p w:rsidR="00EC218D" w:rsidRPr="00A67763" w:rsidRDefault="004A5DB7" w:rsidP="004A5DB7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within</w:t>
            </w:r>
            <w:proofErr w:type="gramEnd"/>
            <w:r w:rsidRPr="00A67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10 school days of when the formative assessment report was completed</w:t>
            </w:r>
          </w:p>
        </w:tc>
      </w:tr>
      <w:tr w:rsidR="004F65E4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Educator on a two year plan submits evidence on parent outreach, professional growth, progress on goals (and other standards, if desired) in year one for the Formative Evaluation Report</w:t>
            </w:r>
          </w:p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* </w:t>
            </w: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or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four weeks before </w:t>
            </w:r>
            <w:r w:rsidRPr="00A67763">
              <w:rPr>
                <w:rFonts w:ascii="Arial" w:eastAsia="Calibri" w:hAnsi="Arial" w:cs="Arial"/>
                <w:b/>
                <w:sz w:val="18"/>
                <w:szCs w:val="18"/>
              </w:rPr>
              <w:t>Formative Evaluation Report</w:t>
            </w: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date established by Evaluator</w:t>
            </w:r>
          </w:p>
        </w:tc>
        <w:tc>
          <w:tcPr>
            <w:tcW w:w="2022" w:type="dxa"/>
          </w:tcPr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March 15th</w:t>
            </w:r>
          </w:p>
        </w:tc>
      </w:tr>
      <w:tr w:rsidR="004F65E4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Evaluator should complete mid-cycle </w:t>
            </w:r>
            <w:r w:rsidRPr="00A67763">
              <w:rPr>
                <w:rFonts w:ascii="Arial" w:eastAsia="Calibri" w:hAnsi="Arial" w:cs="Arial"/>
                <w:b/>
                <w:sz w:val="18"/>
                <w:szCs w:val="18"/>
              </w:rPr>
              <w:t>Formative Evaluation Reports</w:t>
            </w: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for Educators on two-year Educator Plans</w:t>
            </w:r>
          </w:p>
        </w:tc>
        <w:tc>
          <w:tcPr>
            <w:tcW w:w="2022" w:type="dxa"/>
          </w:tcPr>
          <w:p w:rsidR="004F65E4" w:rsidRPr="00A67763" w:rsidRDefault="004A5DB7" w:rsidP="004A5DB7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by</w:t>
            </w:r>
            <w:proofErr w:type="gramEnd"/>
            <w:r w:rsidRPr="00A67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the last day of school before April vacation begins</w:t>
            </w:r>
          </w:p>
        </w:tc>
      </w:tr>
      <w:tr w:rsidR="004F65E4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Educator submits evidence on parent outreach, professional growth, progress on goals (and other standards, if desired)</w:t>
            </w:r>
          </w:p>
          <w:p w:rsidR="004F65E4" w:rsidRPr="00A67763" w:rsidDel="00E27D29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*</w:t>
            </w: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or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4 weeks prior to </w:t>
            </w:r>
            <w:r w:rsidRPr="00A67763">
              <w:rPr>
                <w:rFonts w:ascii="Arial" w:eastAsia="Calibri" w:hAnsi="Arial" w:cs="Arial"/>
                <w:b/>
                <w:sz w:val="18"/>
                <w:szCs w:val="18"/>
              </w:rPr>
              <w:t>Summative Evaluation Report</w:t>
            </w:r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date established by evaluator</w:t>
            </w:r>
          </w:p>
        </w:tc>
        <w:tc>
          <w:tcPr>
            <w:tcW w:w="2022" w:type="dxa"/>
          </w:tcPr>
          <w:p w:rsidR="004F65E4" w:rsidRPr="00A67763" w:rsidDel="00E27D29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April 20*</w:t>
            </w:r>
          </w:p>
        </w:tc>
      </w:tr>
      <w:tr w:rsidR="004A5DB7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A5DB7" w:rsidRPr="00A67763" w:rsidRDefault="004A5DB7" w:rsidP="004A5DB7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A6776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Evaluator conducts formative evaluation meeting, if any, for educators on two-year educator plans</w:t>
            </w:r>
          </w:p>
        </w:tc>
        <w:tc>
          <w:tcPr>
            <w:tcW w:w="2022" w:type="dxa"/>
          </w:tcPr>
          <w:p w:rsidR="004A5DB7" w:rsidRPr="00A67763" w:rsidRDefault="004A5DB7" w:rsidP="004A5D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6776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within</w:t>
            </w:r>
            <w:proofErr w:type="gramEnd"/>
            <w:r w:rsidRPr="00A6776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10 school days after the return from April vacation</w:t>
            </w:r>
          </w:p>
        </w:tc>
      </w:tr>
      <w:tr w:rsidR="004F65E4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completes Summative Evaluation Report</w:t>
            </w:r>
          </w:p>
        </w:tc>
        <w:tc>
          <w:tcPr>
            <w:tcW w:w="2022" w:type="dxa"/>
          </w:tcPr>
          <w:p w:rsidR="004F65E4" w:rsidRPr="00A67763" w:rsidRDefault="004A5DB7" w:rsidP="004A5DB7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between</w:t>
            </w:r>
            <w:proofErr w:type="gramEnd"/>
            <w:r w:rsidRPr="00A6776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the day April vacation begins and May 31</w:t>
            </w:r>
          </w:p>
        </w:tc>
      </w:tr>
      <w:tr w:rsidR="004F65E4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F65E4" w:rsidRPr="00A67763" w:rsidDel="00E27D29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meets with Educators whose overall Summative Evaluation ratings are Needs Improvement or Unsatisfactory</w:t>
            </w:r>
          </w:p>
        </w:tc>
        <w:tc>
          <w:tcPr>
            <w:tcW w:w="2022" w:type="dxa"/>
          </w:tcPr>
          <w:p w:rsidR="004F65E4" w:rsidRPr="00A67763" w:rsidDel="00E27D29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June 1</w:t>
            </w:r>
          </w:p>
        </w:tc>
      </w:tr>
      <w:tr w:rsidR="004F65E4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F65E4" w:rsidRPr="00A67763" w:rsidDel="00E27D29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Evaluator meets with Educators whose ratings are proficient or exemplary at request of Evaluator or Educator</w:t>
            </w:r>
          </w:p>
        </w:tc>
        <w:tc>
          <w:tcPr>
            <w:tcW w:w="2022" w:type="dxa"/>
          </w:tcPr>
          <w:p w:rsidR="004F65E4" w:rsidRPr="00A67763" w:rsidDel="00E27D29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June 10</w:t>
            </w:r>
          </w:p>
        </w:tc>
      </w:tr>
      <w:tr w:rsidR="004F65E4" w:rsidRPr="00A67763" w:rsidTr="004F65E4">
        <w:trPr>
          <w:trHeight w:val="406"/>
        </w:trPr>
        <w:tc>
          <w:tcPr>
            <w:tcW w:w="7806" w:type="dxa"/>
            <w:vAlign w:val="center"/>
          </w:tcPr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7763">
              <w:rPr>
                <w:rFonts w:ascii="Arial" w:eastAsia="Calibri" w:hAnsi="Arial" w:cs="Arial"/>
                <w:sz w:val="18"/>
                <w:szCs w:val="18"/>
              </w:rPr>
              <w:t>Educator signs Summative Evaluation Report and adds response, if any within 5 school days of receipt</w:t>
            </w:r>
          </w:p>
        </w:tc>
        <w:tc>
          <w:tcPr>
            <w:tcW w:w="2022" w:type="dxa"/>
          </w:tcPr>
          <w:p w:rsidR="004F65E4" w:rsidRPr="00A67763" w:rsidRDefault="004F65E4" w:rsidP="004A5DB7">
            <w:pPr>
              <w:tabs>
                <w:tab w:val="center" w:pos="4680"/>
                <w:tab w:val="right" w:pos="9360"/>
              </w:tabs>
              <w:spacing w:before="100" w:after="1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67763">
              <w:rPr>
                <w:rFonts w:ascii="Arial" w:eastAsia="Calibri" w:hAnsi="Arial" w:cs="Arial"/>
                <w:sz w:val="18"/>
                <w:szCs w:val="18"/>
              </w:rPr>
              <w:t>by</w:t>
            </w:r>
            <w:proofErr w:type="gramEnd"/>
            <w:r w:rsidRPr="00A67763">
              <w:rPr>
                <w:rFonts w:ascii="Arial" w:eastAsia="Calibri" w:hAnsi="Arial" w:cs="Arial"/>
                <w:sz w:val="18"/>
                <w:szCs w:val="18"/>
              </w:rPr>
              <w:t xml:space="preserve"> June 15</w:t>
            </w:r>
          </w:p>
        </w:tc>
      </w:tr>
    </w:tbl>
    <w:p w:rsidR="00EC218D" w:rsidRPr="00EC218D" w:rsidRDefault="00EC218D" w:rsidP="00EC218D"/>
    <w:sectPr w:rsidR="00EC218D" w:rsidRPr="00EC218D" w:rsidSect="00A67763">
      <w:pgSz w:w="12240" w:h="15840"/>
      <w:pgMar w:top="36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D"/>
    <w:rsid w:val="00430BFB"/>
    <w:rsid w:val="004A5DB7"/>
    <w:rsid w:val="004F65E4"/>
    <w:rsid w:val="00A67763"/>
    <w:rsid w:val="00DA08AB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B7986-487E-8A42-980C-E7D35ED4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Macintosh Word</Application>
  <DocSecurity>0</DocSecurity>
  <Lines>18</Lines>
  <Paragraphs>5</Paragraphs>
  <ScaleCrop>false</ScaleCrop>
  <Company>Somerset Berkley High School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SBRHS</dc:creator>
  <cp:keywords/>
  <dc:description/>
  <cp:lastModifiedBy>SBRHS</cp:lastModifiedBy>
  <cp:revision>2</cp:revision>
  <cp:lastPrinted>2017-03-15T18:15:00Z</cp:lastPrinted>
  <dcterms:created xsi:type="dcterms:W3CDTF">2017-03-15T18:15:00Z</dcterms:created>
  <dcterms:modified xsi:type="dcterms:W3CDTF">2017-03-15T18:15:00Z</dcterms:modified>
</cp:coreProperties>
</file>